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AA" w:rsidRPr="00B761AA" w:rsidRDefault="001B721C" w:rsidP="00B761AA">
      <w:pPr>
        <w:spacing w:after="0" w:line="240" w:lineRule="atLeast"/>
        <w:outlineLvl w:val="0"/>
        <w:rPr>
          <w:rFonts w:ascii="Arial" w:eastAsia="Times New Roman" w:hAnsi="Arial" w:cs="Arial"/>
          <w:b/>
          <w:bCs/>
          <w:kern w:val="36"/>
          <w:sz w:val="21"/>
          <w:szCs w:val="21"/>
        </w:rPr>
      </w:pPr>
      <w:r>
        <w:rPr>
          <w:rFonts w:ascii="Arial" w:eastAsia="Times New Roman" w:hAnsi="Arial" w:cs="Arial"/>
          <w:b/>
          <w:bCs/>
          <w:kern w:val="36"/>
          <w:sz w:val="21"/>
          <w:szCs w:val="21"/>
        </w:rPr>
        <w:t xml:space="preserve">             </w:t>
      </w:r>
      <w:r w:rsidR="00B761AA" w:rsidRPr="00B761AA">
        <w:rPr>
          <w:rFonts w:ascii="Arial" w:eastAsia="Times New Roman" w:hAnsi="Arial" w:cs="Arial"/>
          <w:b/>
          <w:bCs/>
          <w:kern w:val="36"/>
          <w:sz w:val="21"/>
          <w:szCs w:val="21"/>
        </w:rPr>
        <w:t>ГОСТ Р 51304-99 "Услуги розничной торговли. Общие требования"</w:t>
      </w:r>
    </w:p>
    <w:p w:rsidR="00043578" w:rsidRPr="00B761AA" w:rsidRDefault="001B721C" w:rsidP="00B761AA">
      <w:pPr>
        <w:spacing w:after="0" w:line="240" w:lineRule="atLeast"/>
      </w:pPr>
      <w:r>
        <w:rPr>
          <w:rFonts w:ascii="Arial" w:eastAsia="Times New Roman" w:hAnsi="Arial" w:cs="Arial"/>
          <w:b/>
          <w:bCs/>
          <w:sz w:val="18"/>
          <w:szCs w:val="18"/>
        </w:rPr>
        <w:t xml:space="preserve">      </w:t>
      </w:r>
      <w:r w:rsidR="00B761AA" w:rsidRPr="00B761AA">
        <w:rPr>
          <w:rFonts w:ascii="Arial" w:eastAsia="Times New Roman" w:hAnsi="Arial" w:cs="Arial"/>
          <w:b/>
          <w:bCs/>
          <w:sz w:val="18"/>
          <w:szCs w:val="18"/>
        </w:rPr>
        <w:t xml:space="preserve">Государственный стандарт РФ ГОСТ Р 51304-99 "Услуги розничной торговли. Общие требования" </w:t>
      </w:r>
      <w:r>
        <w:rPr>
          <w:rFonts w:ascii="Arial" w:eastAsia="Times New Roman" w:hAnsi="Arial" w:cs="Arial"/>
          <w:b/>
          <w:bCs/>
          <w:sz w:val="18"/>
          <w:szCs w:val="18"/>
        </w:rPr>
        <w:t xml:space="preserve">         </w:t>
      </w:r>
      <w:r w:rsidR="00B761AA" w:rsidRPr="00B761AA">
        <w:rPr>
          <w:rFonts w:ascii="Arial" w:eastAsia="Times New Roman" w:hAnsi="Arial" w:cs="Arial"/>
          <w:b/>
          <w:bCs/>
          <w:sz w:val="18"/>
          <w:szCs w:val="18"/>
        </w:rPr>
        <w:t>(введен в действие постановлением Госстандарта РФ от 11 августа 1999 г. N 243-ст)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Дата введения 1 января 2000 г.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1. Область применения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Настоящий стандарт распространяется на услуги розничной торговли (далее - услуги торговли).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Стандарт устанавливает классификацию услуг торговли, общие требования к услугам торговли, в том числе требования безопасности и охраны окружающей среды.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Стандарт применяется предприятиями и организациями всех форм собственности, а также индивидуальными предпринимателями, оказывающими услуги торговли (далее - предприятия торговли).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Обязательные требования изложены в 5.3, 5.4, разделах 6, 7.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2. Нормативные ссылки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В настоящем стандарте использованы ссылки на следующие стандарты: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ГОСТ 12.1.005-88 Система стандартов безопасности труда. Общие санитарно-гигиенические требования к воздуху рабочей зоны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ГОСТ 12.1.010-76 Система стандартов безопасности труда. Взрывобезопасность. Общие требования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 xml:space="preserve">ГОСТ 12.1.019-79 Система стандартов безопасности труда. </w:t>
      </w:r>
      <w:proofErr w:type="spellStart"/>
      <w:r w:rsidR="00B761AA" w:rsidRPr="00B761AA">
        <w:rPr>
          <w:rFonts w:ascii="Arial" w:eastAsia="Times New Roman" w:hAnsi="Arial" w:cs="Arial"/>
          <w:sz w:val="18"/>
          <w:szCs w:val="18"/>
        </w:rPr>
        <w:t>Электробезопасность</w:t>
      </w:r>
      <w:proofErr w:type="spellEnd"/>
      <w:r w:rsidR="00B761AA" w:rsidRPr="00B761AA">
        <w:rPr>
          <w:rFonts w:ascii="Arial" w:eastAsia="Times New Roman" w:hAnsi="Arial" w:cs="Arial"/>
          <w:sz w:val="18"/>
          <w:szCs w:val="18"/>
        </w:rPr>
        <w:t>. Общие требования и номенклатура видов защиты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ГОСТ 12.2.003-91 Система стандартов безопасности труда. Оборудование производственное. Общие требования безопасности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ГОСТ 12.3.002-75 Система стандартов безопасности труда. Процессы производственные. Общие требования безопасности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ГОСТ 12.3.020-80 Система стандартов безопасности труда. Процессы перемещения грузов на предприятиях. Общие требования безопасности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ГОСТ 30390-95/ГОСТ Р 50763-95 Общественное питание. Кулинарная продукция, реализуемая населению. Общие технические условия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ГОСТ Р 51074-97 Продукты пищевые. Информация для потребителя. Общие требования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ГОСТ Р 51087-97 Табачные изделия. Информация для потребителя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ГОСТ Р 51121-97 Товары непродовольственные. Информация для потребителя. Общие требования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ГОСТ Р 51303-99 Торговля. Термины и определения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3. Определения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3.1 В настоящем стандарте применяют следующие термины с соответствующими определениями: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3.1.1 услуга розничной торговли: Результат непосредственного взаимодействия продавца и покупателя, а также собственной деятельности продавца по удовлетворению потребностей покупателя при приобретении товаров по договору купли-продажи.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 xml:space="preserve">3.1.2 Термины и определения других основных понятий в области услуги розничной торговли по ГОСТ Р </w:t>
      </w:r>
      <w:r w:rsidR="00B761AA" w:rsidRPr="00B761AA">
        <w:rPr>
          <w:rFonts w:ascii="Arial" w:eastAsia="Times New Roman" w:hAnsi="Arial" w:cs="Arial"/>
          <w:sz w:val="18"/>
          <w:szCs w:val="18"/>
        </w:rPr>
        <w:lastRenderedPageBreak/>
        <w:t>51074 и ГОСТ Р 51303.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4. Классификация услуг розничной торговли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4.1 Услуги торговли включают: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реализацию товаров;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оказание помощи покупателю в совершении покупки и при ее использовании; информационно-консультационные услуги;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создание удобств покупателям.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4.2 Процесс услуги реализации товаров состоит из следующих основных этапов: формирование ассортимента, приемка товаров, обеспечение хранения, предпродажная подготовка, выкладка товаров, предложение товаров покупателю, расчет с покупателем, отпуск товара.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Реализация товаров осуществляется в магазине и вне магазина.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4.2.1 Реализация товаров в магазине включает: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реализацию товаров в универмаге;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реализацию товаров в универсаме (супермаркете);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реализацию товаров в гипермаркете;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реализацию товаров в магазине-складе;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реализацию товаров в магазине "Товары повседневного спроса";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реализацию товаров в специализированном (или неспециализированном) продовольственном магазине;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реализацию товаров в специализированном (или неспециализированном) непродовольственном магазине;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реализацию товаров в комиссионном магазине;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реализацию товаров в магазинах другого типа ("Природа", "Семена", "Зоомагазин", "Книги" и другие);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реализацию продукции предприятий общественного питания в магазинах различных типов.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4.2.2 Реализация товаров вне магазина включает: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реализацию товаров в мелкорозничной стационарной сети: киосках, павильонах;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 xml:space="preserve">- реализацию товаров в мелкорозничной передвижной сети: палатках, </w:t>
      </w:r>
      <w:proofErr w:type="spellStart"/>
      <w:r w:rsidR="00B761AA" w:rsidRPr="00B761AA">
        <w:rPr>
          <w:rFonts w:ascii="Arial" w:eastAsia="Times New Roman" w:hAnsi="Arial" w:cs="Arial"/>
          <w:sz w:val="18"/>
          <w:szCs w:val="18"/>
        </w:rPr>
        <w:t>автомагазинах</w:t>
      </w:r>
      <w:proofErr w:type="spellEnd"/>
      <w:r w:rsidR="00B761AA" w:rsidRPr="00B761AA">
        <w:rPr>
          <w:rFonts w:ascii="Arial" w:eastAsia="Times New Roman" w:hAnsi="Arial" w:cs="Arial"/>
          <w:sz w:val="18"/>
          <w:szCs w:val="18"/>
        </w:rPr>
        <w:t>, автолавках, автоприцепах, изотермических емкостях и цистернах, на тележках, лотках, корзинах и т.д.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реализацию товаров торговыми агентами; через почтовую (посылочную) торговлю; через торговые автоматы; через телемагазины и компьютерные сети (интернет, электронный магазин);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реализацию товаров по другим внемагазинным формам.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4.3 К услугам по оказанию помощи в совершении покупки и при ее использовании относят: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прием и исполнение заказов на товары (прием и оформление заказов непосредственно на предприятии торговли по телефону или вне предприятия, комплектование заказов, упаковывание заказов, отпуск товаров непосредственно на предприятии торговли и/или доставка на дом);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организацию доставки товаров;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lastRenderedPageBreak/>
        <w:br/>
        <w:t>- упаковывание купленных в магазине товаров;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комплектование и улучшенное упаковывание подарочных наборов из имеющихся в наличии товаров, в том числе по заказам;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оценку и прием на комиссию вещей на дому у комитента;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оценку ювелирных изделий на дому;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оценку антиквариата на дому;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прием стеклопосуды;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реализацию товаров в кредит;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организацию работ по послепродажному обслуживанию (организация работ по установке технически сложных товаров на дому у покупателя, по сборке мебели и др.);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организацию приема заказов на выполнение ремонтно-строительных и монтажных работ с использованием товаров, приобретенных в магазине;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предоставление кабины или салона для прослушивания фонограмм, просмотра видеокассет, которые имеются в продаже;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предоставление кабин для зарядки фотоаппаратов.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4.4 К информационно-консультационным услугам относят: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 xml:space="preserve">- предоставление информации о товарах и их изготовителях, об услугах, оказываемых магазином, аудио- и </w:t>
      </w:r>
      <w:proofErr w:type="spellStart"/>
      <w:r w:rsidR="00B761AA" w:rsidRPr="00B761AA">
        <w:rPr>
          <w:rFonts w:ascii="Arial" w:eastAsia="Times New Roman" w:hAnsi="Arial" w:cs="Arial"/>
          <w:sz w:val="18"/>
          <w:szCs w:val="18"/>
        </w:rPr>
        <w:t>видеосредствами</w:t>
      </w:r>
      <w:proofErr w:type="spellEnd"/>
      <w:r w:rsidR="00B761AA" w:rsidRPr="00B761AA">
        <w:rPr>
          <w:rFonts w:ascii="Arial" w:eastAsia="Times New Roman" w:hAnsi="Arial" w:cs="Arial"/>
          <w:sz w:val="18"/>
          <w:szCs w:val="18"/>
        </w:rPr>
        <w:t>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консультации специалистов по товарам;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проведение рекламных презентаций товаров (показ товаров, дегустация продуктов питания).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4.5 К услугам по созданию удобств покупателю относят: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организацию и создание мест отдыха;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предоставление услуг комнаты матери и ребенка (при наличии комплекса товаров для детей);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гарантированное хранение купленных товаров;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прием и хранение вещей покупателей;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организацию питания покупателей;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реализацию продуктов питания с потреблением на месте;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парковку личных автомашин покупателей на организованную стоянку у магазина.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4.6 Перечень услуг, оказываемых предприятием торговли, формируют в соответствии с ассортиментом товаров, специализацией магазина, его местонахождением, спецификой обслуживаемого контингента покупателей и совместимостью оказываемых услуг.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5. Общие требования к услугам торговли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5.1 Услуги торговли должны отвечать требованиям: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lastRenderedPageBreak/>
        <w:t>- социального назначения;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функциональной пригодности;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эргономики;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эстетики;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технологичности;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безопасности;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охраны окружающей среды.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5.2 Требования социального назначения услуги торговли предусматривают: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обеспеченность населения услугами данного вида;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соответствие уровня качества услуги розничной цене;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 xml:space="preserve">- социальную </w:t>
      </w:r>
      <w:proofErr w:type="spellStart"/>
      <w:r w:rsidR="00B761AA" w:rsidRPr="00B761AA">
        <w:rPr>
          <w:rFonts w:ascii="Arial" w:eastAsia="Times New Roman" w:hAnsi="Arial" w:cs="Arial"/>
          <w:sz w:val="18"/>
          <w:szCs w:val="18"/>
        </w:rPr>
        <w:t>адресность</w:t>
      </w:r>
      <w:proofErr w:type="spellEnd"/>
      <w:r w:rsidR="00B761AA" w:rsidRPr="00B761AA">
        <w:rPr>
          <w:rFonts w:ascii="Arial" w:eastAsia="Times New Roman" w:hAnsi="Arial" w:cs="Arial"/>
          <w:sz w:val="18"/>
          <w:szCs w:val="18"/>
        </w:rPr>
        <w:t xml:space="preserve"> услуги, т.е. соответствие услуги требованиям различных групп потребителей, в том числе инвалидов.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 xml:space="preserve">Социальную </w:t>
      </w:r>
      <w:proofErr w:type="spellStart"/>
      <w:r w:rsidR="00B761AA" w:rsidRPr="00B761AA">
        <w:rPr>
          <w:rFonts w:ascii="Arial" w:eastAsia="Times New Roman" w:hAnsi="Arial" w:cs="Arial"/>
          <w:sz w:val="18"/>
          <w:szCs w:val="18"/>
        </w:rPr>
        <w:t>адресность</w:t>
      </w:r>
      <w:proofErr w:type="spellEnd"/>
      <w:r w:rsidR="00B761AA" w:rsidRPr="00B761AA">
        <w:rPr>
          <w:rFonts w:ascii="Arial" w:eastAsia="Times New Roman" w:hAnsi="Arial" w:cs="Arial"/>
          <w:sz w:val="18"/>
          <w:szCs w:val="18"/>
        </w:rPr>
        <w:t xml:space="preserve"> услуги учитывают при проектировании здания и помещений предприятия торговли, установлении режима работы, выборе метода обслуживания, формировании ассортимента и др.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5.3 Требования функциональной пригодности услуги торговли предусматривают: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точность и своевременность оказания услуги, характеризующиеся соблюдением установленного режима работы предприятия торговли, точностью срока выполнения услуги, точностью выписки счета и оформления кассового чека и др.;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наличие товаров надлежащего качества;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наличие товаров установленного для данного типа предприятия ассортимента;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обеспечение условий для компетентного выбора потребителем товаров и услуг;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информативность, т.е. наличие необходимой достоверной информации об услугах и товарах, номенклатуре услуг и ассортименте товаров, исполнителе услуги, о правилах и условиях оказания услуг, в том числе о правилах продажи товаров и правах покупателей;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соответствие обслуживающего персонала своему профессиональному назначению, в том числе компетентность и умение общаться с покупателями.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Исполнитель услуги обязан оказывать услуги, отвечающие требованиям функциональной пригодности в соответствии с правилами продажи (торговли) *(1), *(2), *(3), *(4), *(5).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5.4 Требования эргономики услуги торговли предусматривают: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комфортность и удобство покупателей при оказании услуги, включая удобное размещение товара в торговом зале, входов, выходов, секций, оборудования, мебели и др.;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 xml:space="preserve">- гигиенические требования к уровню освещенности, </w:t>
      </w:r>
      <w:proofErr w:type="spellStart"/>
      <w:r w:rsidR="00B761AA" w:rsidRPr="00B761AA">
        <w:rPr>
          <w:rFonts w:ascii="Arial" w:eastAsia="Times New Roman" w:hAnsi="Arial" w:cs="Arial"/>
          <w:sz w:val="18"/>
          <w:szCs w:val="18"/>
        </w:rPr>
        <w:t>вентилируемости</w:t>
      </w:r>
      <w:proofErr w:type="spellEnd"/>
      <w:r w:rsidR="00B761AA" w:rsidRPr="00B761AA">
        <w:rPr>
          <w:rFonts w:ascii="Arial" w:eastAsia="Times New Roman" w:hAnsi="Arial" w:cs="Arial"/>
          <w:sz w:val="18"/>
          <w:szCs w:val="18"/>
        </w:rPr>
        <w:t>, запыленности, шума, температуры в торговом зале, к персоналу, к содержанию помещений, рабочих мест, оборудованию и т.п.;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доступность информации возможностям восприятия потребителем.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5.5 Требования эстетики услуги торговли предусматривают гармоничность, стилевое единство, целостность композиции и художественной выразительности: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lastRenderedPageBreak/>
        <w:br/>
        <w:t>- архитектурно-планировочных решений помещений торгового предприятия;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оформления фасада здания, вывески, витрин, выкладки товаров на торговом оборудовании, рабочего места и внешнего вида обслуживающего персонала, исполнения рекламных материалов, фирменных знаков и указателей, сопроводительной документации и др.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интерьера торгового зала путем оснащения соответствующей мебелью, оборудованием, инвентарем и подбора цветового решения и светового освещения.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5.6 Требования технологичности услуги торговли предусматривают: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наличие рационального набора технологического оборудования, инвентаря определенных типов и моделей, размеров, формы и назначения, с учетом используемых методов продажи, ассортимента товаров, оказываемых услуг;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создание условий экономичности и простоты санитарного и технического обслуживания;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наличие помещений (по назначению и площадям), необходимых для организации торгового процесса и рационального движения покупательских и товарных потоков, обеспечения рационального размещения, максимальной видимости вложенных товаров;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наличие технических средств для обработки информации, в том числе по товародвижению;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наличие документов и средств, позволяющих проводить потребителем контроль процессов обслуживания;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оптимальный уровень затрат труда, времени и других ресурсов на проведение отдельных операций торгово-технологического процесса, создание условий для механизации трудоемких процессов обслуживания покупателей.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5.7 Требования безопасности услуг торговли и охраны окружающей среды изложены в разделах 6, 7.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6. Требования безопасности услуг розничной торговли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6.1 Безопасность услуги торговли должна обеспечиваться безопасностью предприятий торговли (зданий, помещений, оборудования, инвентаря), условий обслуживания покупателей, реализуемых товаров и соблюдением персоналом санитарных и других установленных требований.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6.2 При проектировании, выборе места расположения, строительстве и эксплуатации предприятий торговли, включая объекты мелкорозничной сети и предприятия, создаваемые на базе арендуемых объектов, должны соблюдаться установленные требования: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к месту расположения и прилегающей территории, архитектурно-планировочному и конструктивному решению - *(6), *(7), *(8);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к водоснабжению и канализации - *(9), *(10);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к отоплению и вентиляции - *(11);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к пожарной и охранной сигнализации - *(12), *(13), *(14).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6.3 Предприятие торговли, реализующее продовольственные товары и продукцию общественного питания, дополнительно к 6.2 должно соответствовать требованиям к предприятиям продовольственной торговли *(10).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 xml:space="preserve">6.4 Электроустановки, монтируемые в здании и помещениях предприятий торговли, должны отвечать требованиям </w:t>
      </w:r>
      <w:proofErr w:type="spellStart"/>
      <w:r w:rsidR="00B761AA" w:rsidRPr="00B761AA">
        <w:rPr>
          <w:rFonts w:ascii="Arial" w:eastAsia="Times New Roman" w:hAnsi="Arial" w:cs="Arial"/>
          <w:sz w:val="18"/>
          <w:szCs w:val="18"/>
        </w:rPr>
        <w:t>электробезопасности</w:t>
      </w:r>
      <w:proofErr w:type="spellEnd"/>
      <w:r w:rsidR="00B761AA" w:rsidRPr="00B761AA">
        <w:rPr>
          <w:rFonts w:ascii="Arial" w:eastAsia="Times New Roman" w:hAnsi="Arial" w:cs="Arial"/>
          <w:sz w:val="18"/>
          <w:szCs w:val="18"/>
        </w:rPr>
        <w:t xml:space="preserve"> (ГОСТ 12.1.019).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 xml:space="preserve">6.5 Торговое оборудование должно соответствовать общим требованиям безопасности, установленным ГОСТ 12.2.003, и использоваться в соответствии с требованиями техники безопасности эксплуатационной </w:t>
      </w:r>
      <w:r w:rsidR="00B761AA" w:rsidRPr="00B761AA">
        <w:rPr>
          <w:rFonts w:ascii="Arial" w:eastAsia="Times New Roman" w:hAnsi="Arial" w:cs="Arial"/>
          <w:sz w:val="18"/>
          <w:szCs w:val="18"/>
        </w:rPr>
        <w:lastRenderedPageBreak/>
        <w:t>документации завода-изготовителя.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Торговое оборудование предприятий продовольственной торговли должно быть сертифицировано в соответствии с Номенклатурой продукции и услуг (работ), подлежащих обязательной сертификации *(15).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6.6 Предприятие торговли должно быть укомплектовано персоналом, соответствующим своему профессиональному назначению, прошедшему подготовку по соблюдению правил по охране труда и требований безопасности *(16). Обслуживающий персонал предприятий торговли, реализующих продовольственные товары и продукцию общественного питания, должен пройти медицинский осмотр, гигиеническую подготовку и соблюдать правила личной гигиены в соответствии с требованиями, утвержденными Министерством здравоохранения Российской Федерации *(10), *(17), *(18), *(19).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6.7 Освещение помещений предприятия торговли должно соответствовать установленным требованиям *(20). Помещения должны иметь естественное и искусственное (рабочее, аварийное, дежурное) освещение.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Места установки кассовых аппаратов должны быть обеспечены аварийным освещением *(16).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6.8 Показатели микроклимата (температура, относительная влажность, вентиляция) в торговых помещениях должны соответствовать требованиям ГОСТ 12.1.005 и другим установленным требованиям *(11), *(21).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6.9 Предельно допустимое содержание вредных веществ и пыли в воздухе торговых помещений не должно превышать норм, установленных ГОСТ 12.1.005 (раздел 3, приложение 2).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6.10 Допустимый уровень шума в торговых помещениях, кроме объектов в мелкорозничной сети, должен соответствовать установленным требованиям *(22).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6.11 При использовании взрывоопасного оборудования (баллонов для наполнения шаров и спортивных мячей газом, баллонов для торговых автоматов, изотермических емкостей для мелкорозничной сети и др.) должны соблюдаться требования ГОСТ 12.1.010.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6.12 Транспортирование товаров, погрузочно-разгрузочные работы должны осуществляться в соответствии с ГОСТ 12.3.002, ГОСТ 12.3.020 (раздел 3).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В рабочее время загрузка товаров и выгрузка тары должны осуществляться по путям, не связанным с эвакуационными выходами покупателей, предусмотренными правилами пожарной безопасности *(14).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6.13 Безопасность реализуемых товаров, в том числе продукции общественного питания, должна обеспечиваться при приемке товаров, хранении, подготовке к продаже и отпуске покупателю.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6.14 Приемка товаров должна осуществляться в соответствии со стандартами, техническими условиями, эксплуатационной и сопроводительной документацией на продукцию, а также инструкциями, утвержденными Государственным арбитражем при Совете Министров СССР *(23), *(24), *(25), Гражданским кодексом Российской Федерации *(26), правилами *(2), *(3), *(4), *(5). Необходимо контролировать наличие информации по ГОСТ 30390/ГОСТ Р 50763, ГОСТ Р 51074, ГОСТ Р 51087, ГОСТ 51121 на упаковке товаров и сопроводительных документах, в том числе: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о сертификации - для товаров, подлежащих обязательной сертификации;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о сроках годности - для товаров, у которых установлен срок годности;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о ветеринарном благополучии - для живых животных.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6.15 Хранение товара должно осуществляться в соответствии с требованиями, установленными стандартами и техническими условиями на продукцию и правилами *(14), *(27).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При исполнении услуги гарантированного хранения купленных товаров предприятие торговли, как хранитель по договору хранения, обязано хранить вещь, переданную ему другой стороной - покупателем, и возвратить эту вещь в сохранности.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 xml:space="preserve">6.16 Подготовка товара к продаже, в том числе через торговые автоматы и отпуск покупателю, должны </w:t>
      </w:r>
      <w:r w:rsidR="00B761AA" w:rsidRPr="00B761AA">
        <w:rPr>
          <w:rFonts w:ascii="Arial" w:eastAsia="Times New Roman" w:hAnsi="Arial" w:cs="Arial"/>
          <w:sz w:val="18"/>
          <w:szCs w:val="18"/>
        </w:rPr>
        <w:lastRenderedPageBreak/>
        <w:t>производиться в соответствии с правилами продажи *(2), *(10).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6.17 Упаковочный материал, применяемый при отпуске развесных пищевых продуктов, должен быть разрешен органами здравоохранения для контакта с пищевыми продуктами в соответствии с установленными требованиями *(10).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6.18 Состояние и применение средств измерений, используемых при подготовке и отпуске товаров, должны соответствовать требованиям правил по метрологии *(28), *(29), *(30).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6.19 При продаже товаров повышенного спроса руководитель предприятия торговли обязан принять дополнительные меры по обеспечению безопасности покупателей, в том числе ограничить доступ людей в торговый зал *(14).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6.20 Продажа легковоспламеняющихся и горючих жидкостей, боеприпасов, пиротехнических изделий и других опасных в пожарном отношении товаров должна быть организована в соответствии с правилами пожарной безопасности *(15).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7. Требования охраны окружающей среды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7.1 Оказание услуги торговли не должно вызывать ухудшения характеристик окружающей природной среды (засоренность территорий, запыленность и загазованность воздуха и т.п.).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Предприятие торговли должно исключить возможность попадания опасных и вредных веществ в воздух, почву, водоемы, водопровод и канализацию в соответствии с установленными требованиями *(9), *(31).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7.2 Система санитарной очистки и уборки территории должна соответствовать установленным требованиям *(31).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7.3 Уровень шума транспортных средств, используемых предприятием торговли, не должен превышать установленных норм *(22).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7.4 Не допускается применение способов переработки упаковки, которые могут нанести ущерб окружающей среде (сжигание древесной, бумажной, полимерной упаковки на открытых площадках, прилегающих к территории жилых домов, промышленных предприятий, транспортных и иных коммуникаций, нефтепроводов, газопроводов; выбрасывание упаковки в лесных массивах, вблизи водоемов, нефтепроводов, газопроводов) *(14).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8. Методы контроля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8.1 Для контроля качества и безопасности услуг торговли следует использовать следующие методы: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экспертный, в т.ч. органолептический и аналитический (проверка наличия и сроков действия обязательных документов, выдаваемых надзорными органами, анализ технологической документации - актов бракеража, санитарных книжек персонала и пр.; проверка маркировки на упаковке товара на наличие сроков годности, осмотр предприятия торговли: прилегающей территории, инженерных коммуникаций, применяемого оборудования, инвентаря, складских помещений, условий хранения товаров и др.);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измерительный (проверка технического состояния и режимов работы оборудования и т.д., определение показателей микроклимата, уровня шума и т.п.);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- социологический (проведение опроса потребителей и обслуживающего персонала, оценка результатов опроса и др.).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Приложение А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(информационное)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Библиография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 xml:space="preserve">*(1) Закон Российской Федерации "О защите прав потребителей" от 7 февраля 1992 г. N 2300 - в редакции </w:t>
      </w:r>
      <w:r w:rsidR="00B761AA" w:rsidRPr="00B761AA">
        <w:rPr>
          <w:rFonts w:ascii="Arial" w:eastAsia="Times New Roman" w:hAnsi="Arial" w:cs="Arial"/>
          <w:sz w:val="18"/>
          <w:szCs w:val="18"/>
        </w:rPr>
        <w:lastRenderedPageBreak/>
        <w:t xml:space="preserve">Федерального </w:t>
      </w:r>
      <w:proofErr w:type="spellStart"/>
      <w:r w:rsidR="00B761AA" w:rsidRPr="00B761AA">
        <w:rPr>
          <w:rFonts w:ascii="Arial" w:eastAsia="Times New Roman" w:hAnsi="Arial" w:cs="Arial"/>
          <w:sz w:val="18"/>
          <w:szCs w:val="18"/>
        </w:rPr>
        <w:t>Закона#</w:t>
      </w:r>
      <w:proofErr w:type="spellEnd"/>
      <w:r w:rsidR="00B761AA" w:rsidRPr="00B761AA">
        <w:rPr>
          <w:rFonts w:ascii="Arial" w:eastAsia="Times New Roman" w:hAnsi="Arial" w:cs="Arial"/>
          <w:sz w:val="18"/>
          <w:szCs w:val="18"/>
        </w:rPr>
        <w:t xml:space="preserve"> от 9 января 1996 г. N 2 ФЗ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*(2) Правила продажи отдельных видов товаров. Утверждены Постановлением Правительства Российской Федерации от 19 января 1998 г., N 55, в редакции постановления Правительства Российской Федерации от 20 октября 1998 г. N 1222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*(3) Правила продажи по образцам. Утверждены Постановлением Правительства Российской Федерации от 21 июля 1997 г., N 918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*(4) Правила комиссионной торговли непродовольственными товарами. Утверждены Постановлением Правительства Российской Федерации от 6 июня 1998 г., N 569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*(5) Правила розничной торговли алкогольной продукцией на территории Российской Федерации. Утверждены Постановлением Правительства Российской Федерации от 19 августа 1996 г., N 987 (в редакции постановления Правительства Российской Федерации от 16 ноября 1996 г., N 1364, от 14 июля 1997 г., N 867)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 xml:space="preserve">*(6) </w:t>
      </w:r>
      <w:proofErr w:type="spellStart"/>
      <w:r w:rsidR="00B761AA" w:rsidRPr="00B761AA">
        <w:rPr>
          <w:rFonts w:ascii="Arial" w:eastAsia="Times New Roman" w:hAnsi="Arial" w:cs="Arial"/>
          <w:sz w:val="18"/>
          <w:szCs w:val="18"/>
        </w:rPr>
        <w:t>СНиП</w:t>
      </w:r>
      <w:proofErr w:type="spellEnd"/>
      <w:r w:rsidR="00B761AA" w:rsidRPr="00B761AA">
        <w:rPr>
          <w:rFonts w:ascii="Arial" w:eastAsia="Times New Roman" w:hAnsi="Arial" w:cs="Arial"/>
          <w:sz w:val="18"/>
          <w:szCs w:val="18"/>
        </w:rPr>
        <w:t xml:space="preserve"> 2.08.02-89 Общественные здания и сооружения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 xml:space="preserve">*(7) ВСН 62-91 Проектирование среды жизнедеятельности с учетом потребностей инвалидов и </w:t>
      </w:r>
      <w:proofErr w:type="spellStart"/>
      <w:r w:rsidR="00B761AA" w:rsidRPr="00B761AA">
        <w:rPr>
          <w:rFonts w:ascii="Arial" w:eastAsia="Times New Roman" w:hAnsi="Arial" w:cs="Arial"/>
          <w:sz w:val="18"/>
          <w:szCs w:val="18"/>
        </w:rPr>
        <w:t>маломобильных</w:t>
      </w:r>
      <w:proofErr w:type="spellEnd"/>
      <w:r w:rsidR="00B761AA" w:rsidRPr="00B761AA">
        <w:rPr>
          <w:rFonts w:ascii="Arial" w:eastAsia="Times New Roman" w:hAnsi="Arial" w:cs="Arial"/>
          <w:sz w:val="18"/>
          <w:szCs w:val="18"/>
        </w:rPr>
        <w:t xml:space="preserve"> групп населения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 xml:space="preserve">*(8) </w:t>
      </w:r>
      <w:proofErr w:type="spellStart"/>
      <w:r w:rsidR="00B761AA" w:rsidRPr="00B761AA">
        <w:rPr>
          <w:rFonts w:ascii="Arial" w:eastAsia="Times New Roman" w:hAnsi="Arial" w:cs="Arial"/>
          <w:sz w:val="18"/>
          <w:szCs w:val="18"/>
        </w:rPr>
        <w:t>СНиП</w:t>
      </w:r>
      <w:proofErr w:type="spellEnd"/>
      <w:r w:rsidR="00B761AA" w:rsidRPr="00B761AA">
        <w:rPr>
          <w:rFonts w:ascii="Arial" w:eastAsia="Times New Roman" w:hAnsi="Arial" w:cs="Arial"/>
          <w:sz w:val="18"/>
          <w:szCs w:val="18"/>
        </w:rPr>
        <w:t xml:space="preserve"> 2.08.01-89 Жилые здания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 xml:space="preserve">*(9) </w:t>
      </w:r>
      <w:proofErr w:type="spellStart"/>
      <w:r w:rsidR="00B761AA" w:rsidRPr="00B761AA">
        <w:rPr>
          <w:rFonts w:ascii="Arial" w:eastAsia="Times New Roman" w:hAnsi="Arial" w:cs="Arial"/>
          <w:sz w:val="18"/>
          <w:szCs w:val="18"/>
        </w:rPr>
        <w:t>СНиП</w:t>
      </w:r>
      <w:proofErr w:type="spellEnd"/>
      <w:r w:rsidR="00B761AA" w:rsidRPr="00B761AA">
        <w:rPr>
          <w:rFonts w:ascii="Arial" w:eastAsia="Times New Roman" w:hAnsi="Arial" w:cs="Arial"/>
          <w:sz w:val="18"/>
          <w:szCs w:val="18"/>
        </w:rPr>
        <w:t xml:space="preserve"> 2.04.01-85 Внутренний водопровод и канализация зданий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 xml:space="preserve">*(10) </w:t>
      </w:r>
      <w:proofErr w:type="spellStart"/>
      <w:r w:rsidR="00B761AA" w:rsidRPr="00B761AA">
        <w:rPr>
          <w:rFonts w:ascii="Arial" w:eastAsia="Times New Roman" w:hAnsi="Arial" w:cs="Arial"/>
          <w:sz w:val="18"/>
          <w:szCs w:val="18"/>
        </w:rPr>
        <w:t>СанПиН</w:t>
      </w:r>
      <w:proofErr w:type="spellEnd"/>
      <w:r w:rsidR="00B761AA" w:rsidRPr="00B761AA">
        <w:rPr>
          <w:rFonts w:ascii="Arial" w:eastAsia="Times New Roman" w:hAnsi="Arial" w:cs="Arial"/>
          <w:sz w:val="18"/>
          <w:szCs w:val="18"/>
        </w:rPr>
        <w:t xml:space="preserve"> 2.3.5.021-94 Санитарные правила для предприятий продовольственной торговли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 xml:space="preserve">*(11) </w:t>
      </w:r>
      <w:proofErr w:type="spellStart"/>
      <w:r w:rsidR="00B761AA" w:rsidRPr="00B761AA">
        <w:rPr>
          <w:rFonts w:ascii="Arial" w:eastAsia="Times New Roman" w:hAnsi="Arial" w:cs="Arial"/>
          <w:sz w:val="18"/>
          <w:szCs w:val="18"/>
        </w:rPr>
        <w:t>СНиП</w:t>
      </w:r>
      <w:proofErr w:type="spellEnd"/>
      <w:r w:rsidR="00B761AA" w:rsidRPr="00B761AA">
        <w:rPr>
          <w:rFonts w:ascii="Arial" w:eastAsia="Times New Roman" w:hAnsi="Arial" w:cs="Arial"/>
          <w:sz w:val="18"/>
          <w:szCs w:val="18"/>
        </w:rPr>
        <w:t xml:space="preserve"> 2.04.05-91 Отопление, вентиляция и кондиционирование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 xml:space="preserve">*(12) </w:t>
      </w:r>
      <w:proofErr w:type="spellStart"/>
      <w:r w:rsidR="00B761AA" w:rsidRPr="00B761AA">
        <w:rPr>
          <w:rFonts w:ascii="Arial" w:eastAsia="Times New Roman" w:hAnsi="Arial" w:cs="Arial"/>
          <w:sz w:val="18"/>
          <w:szCs w:val="18"/>
        </w:rPr>
        <w:t>СНиП</w:t>
      </w:r>
      <w:proofErr w:type="spellEnd"/>
      <w:r w:rsidR="00B761AA" w:rsidRPr="00B761AA">
        <w:rPr>
          <w:rFonts w:ascii="Arial" w:eastAsia="Times New Roman" w:hAnsi="Arial" w:cs="Arial"/>
          <w:sz w:val="18"/>
          <w:szCs w:val="18"/>
        </w:rPr>
        <w:t xml:space="preserve"> 2.04.09-84 Пожарная автоматика зданий и сооружений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 xml:space="preserve">*(13) </w:t>
      </w:r>
      <w:proofErr w:type="spellStart"/>
      <w:r w:rsidR="00B761AA" w:rsidRPr="00B761AA">
        <w:rPr>
          <w:rFonts w:ascii="Arial" w:eastAsia="Times New Roman" w:hAnsi="Arial" w:cs="Arial"/>
          <w:sz w:val="18"/>
          <w:szCs w:val="18"/>
        </w:rPr>
        <w:t>СНиП</w:t>
      </w:r>
      <w:proofErr w:type="spellEnd"/>
      <w:r w:rsidR="00B761AA" w:rsidRPr="00B761AA">
        <w:rPr>
          <w:rFonts w:ascii="Arial" w:eastAsia="Times New Roman" w:hAnsi="Arial" w:cs="Arial"/>
          <w:sz w:val="18"/>
          <w:szCs w:val="18"/>
        </w:rPr>
        <w:t xml:space="preserve"> 21-01-97 Пожарная безопасность зданий и сооружений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*(14) ППБ-01-93 Правила пожарной безопасности в Российской Федерации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*(15) Номенклатура продукции и услуг (работ), в отношении которых законодательными актами Российской Федерации предусмотрена их обязательная сертификация. Введена в действие с 1 октября 1998 г. Постановлением Госстандарта России от 23 февраля 1998 г., N 5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*(16) ПОТ РО-95120-001-94 Правила по охране труда на предприятиях розничной торговли. Утверждены приказом Роскомторга от 13 июля 1994 г., N 68, согласованы Министерством труда Российской Федерации письмом от 6 июля 1998 г., N 1219-КВ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*(17) Приказ Министерства здравоохранения Российской Федерации "О порядке проведения предварительных и периодических медицинских осмотров работников и медицинских регламентах допуска к профессии" от 14 марта 1990 г., N 90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*(18) Приказ Министерства здравоохранения Российской Федерации "О проведении предварительных и периодических медицинских осмотров" от 10 декабря 1996 г., N 405. Приложение N 1 к приказу - (Положение о проведении обязательных предварительных при поступлении на работу и периодических медицинских осмотрах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 xml:space="preserve">*(19) Приказ Министерства </w:t>
      </w:r>
      <w:proofErr w:type="spellStart"/>
      <w:r w:rsidR="00B761AA" w:rsidRPr="00B761AA">
        <w:rPr>
          <w:rFonts w:ascii="Arial" w:eastAsia="Times New Roman" w:hAnsi="Arial" w:cs="Arial"/>
          <w:sz w:val="18"/>
          <w:szCs w:val="18"/>
        </w:rPr>
        <w:t>Здравоохранения#</w:t>
      </w:r>
      <w:proofErr w:type="spellEnd"/>
      <w:r w:rsidR="00B761AA" w:rsidRPr="00B761AA">
        <w:rPr>
          <w:rFonts w:ascii="Arial" w:eastAsia="Times New Roman" w:hAnsi="Arial" w:cs="Arial"/>
          <w:sz w:val="18"/>
          <w:szCs w:val="18"/>
        </w:rPr>
        <w:t xml:space="preserve"> Российской Федерации "О проведении обязательных предварительных при поступлении на работу периодических медицинских обследований" от 14 мая 1997 г., N 244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 xml:space="preserve">*(20) </w:t>
      </w:r>
      <w:proofErr w:type="spellStart"/>
      <w:r w:rsidR="00B761AA" w:rsidRPr="00B761AA">
        <w:rPr>
          <w:rFonts w:ascii="Arial" w:eastAsia="Times New Roman" w:hAnsi="Arial" w:cs="Arial"/>
          <w:sz w:val="18"/>
          <w:szCs w:val="18"/>
        </w:rPr>
        <w:t>СНиП</w:t>
      </w:r>
      <w:proofErr w:type="spellEnd"/>
      <w:r w:rsidR="00B761AA" w:rsidRPr="00B761AA">
        <w:rPr>
          <w:rFonts w:ascii="Arial" w:eastAsia="Times New Roman" w:hAnsi="Arial" w:cs="Arial"/>
          <w:sz w:val="18"/>
          <w:szCs w:val="18"/>
        </w:rPr>
        <w:t xml:space="preserve"> 23-05-95 Естественное и искусственное освещение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 xml:space="preserve">*(21) </w:t>
      </w:r>
      <w:proofErr w:type="spellStart"/>
      <w:r w:rsidR="00B761AA" w:rsidRPr="00B761AA">
        <w:rPr>
          <w:rFonts w:ascii="Arial" w:eastAsia="Times New Roman" w:hAnsi="Arial" w:cs="Arial"/>
          <w:sz w:val="18"/>
          <w:szCs w:val="18"/>
        </w:rPr>
        <w:t>СанПиН</w:t>
      </w:r>
      <w:proofErr w:type="spellEnd"/>
      <w:r w:rsidR="00B761AA" w:rsidRPr="00B761AA">
        <w:rPr>
          <w:rFonts w:ascii="Arial" w:eastAsia="Times New Roman" w:hAnsi="Arial" w:cs="Arial"/>
          <w:sz w:val="18"/>
          <w:szCs w:val="18"/>
        </w:rPr>
        <w:t xml:space="preserve"> 2.2.4.548-96 Санитарные нормы и правила. Гигиенические требования к микроклимату производственных помещений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lastRenderedPageBreak/>
        <w:br/>
        <w:t>*(22) СН 2.2.4/2.1.8.562-96 Санитарные нормы. Шум на рабочих местах, в помещениях жилых, общественных зданий и на территории жилой застройки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 xml:space="preserve">*(23) Инструкция о порядке приемки продукции производственно-технического назначения и товаров народного потребления по качеству. Утверждена Постановлением Государственного арбитража при Совете Министров СССР от 25 апреля 1966 г., N П-7 (с дополнениями и изменениями, внесенными Постановлением Госарбитража СССР от 29 декабря 1973 г. N 81 и от 14 ноября 1974 г. N 98). Может применяться только в случаях, когда это предусмотрено договором поставки (Постановление Пленума Высшего Арбитражного </w:t>
      </w:r>
      <w:proofErr w:type="spellStart"/>
      <w:r w:rsidR="00B761AA" w:rsidRPr="00B761AA">
        <w:rPr>
          <w:rFonts w:ascii="Arial" w:eastAsia="Times New Roman" w:hAnsi="Arial" w:cs="Arial"/>
          <w:sz w:val="18"/>
          <w:szCs w:val="18"/>
        </w:rPr>
        <w:t>суда#</w:t>
      </w:r>
      <w:proofErr w:type="spellEnd"/>
      <w:r w:rsidR="00B761AA" w:rsidRPr="00B761AA">
        <w:rPr>
          <w:rFonts w:ascii="Arial" w:eastAsia="Times New Roman" w:hAnsi="Arial" w:cs="Arial"/>
          <w:sz w:val="18"/>
          <w:szCs w:val="18"/>
        </w:rPr>
        <w:t xml:space="preserve"> Российской Федерации от 22.10.97 г. N 18)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*(24) Инструкция о порядке и сроках приемки импортных товаров по количеству и качеству, составления и направления рекламационных актов. Утверждена Госарбитражем СССР от 15 октября 1990 г. N 98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 xml:space="preserve">*(25) Инструкция о порядке приемки продукции производственно-технического назначения и товаров народного потребления по количеству. Утверждена Постановлением Госарбитража СССР от 15 июня 1965 г., N П-6 (с изменениями и дополнениями, внесенными Постановлением Госарбитража СССР от 14 ноября 1974 г. N 98). Может применяться только в случаях, когда это предусмотрено договором поставки (Постановление Пленума Высшего Арбитражного </w:t>
      </w:r>
      <w:proofErr w:type="spellStart"/>
      <w:r w:rsidR="00B761AA" w:rsidRPr="00B761AA">
        <w:rPr>
          <w:rFonts w:ascii="Arial" w:eastAsia="Times New Roman" w:hAnsi="Arial" w:cs="Arial"/>
          <w:sz w:val="18"/>
          <w:szCs w:val="18"/>
        </w:rPr>
        <w:t>суда#</w:t>
      </w:r>
      <w:proofErr w:type="spellEnd"/>
      <w:r w:rsidR="00B761AA" w:rsidRPr="00B761AA">
        <w:rPr>
          <w:rFonts w:ascii="Arial" w:eastAsia="Times New Roman" w:hAnsi="Arial" w:cs="Arial"/>
          <w:sz w:val="18"/>
          <w:szCs w:val="18"/>
        </w:rPr>
        <w:t xml:space="preserve"> Российской Федерации от 22.10.97 г. N 18)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*(26) Гражданский кодекс Российской Федерации. Часть вторая (введена в действие Федеральным законом "О введении в действие части второй Гражданского кодекса Российской Федерации" от 26.01.96 г. N 15-ФЗ)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 xml:space="preserve">*(27) </w:t>
      </w:r>
      <w:proofErr w:type="spellStart"/>
      <w:r w:rsidR="00B761AA" w:rsidRPr="00B761AA">
        <w:rPr>
          <w:rFonts w:ascii="Arial" w:eastAsia="Times New Roman" w:hAnsi="Arial" w:cs="Arial"/>
          <w:sz w:val="18"/>
          <w:szCs w:val="18"/>
        </w:rPr>
        <w:t>СанПиН</w:t>
      </w:r>
      <w:proofErr w:type="spellEnd"/>
      <w:r w:rsidR="00B761AA" w:rsidRPr="00B761AA">
        <w:rPr>
          <w:rFonts w:ascii="Arial" w:eastAsia="Times New Roman" w:hAnsi="Arial" w:cs="Arial"/>
          <w:sz w:val="18"/>
          <w:szCs w:val="18"/>
        </w:rPr>
        <w:t xml:space="preserve"> 42-123-4117-86 Санитарные правила. Условия, сроки хранения </w:t>
      </w:r>
      <w:proofErr w:type="spellStart"/>
      <w:r w:rsidR="00B761AA" w:rsidRPr="00B761AA">
        <w:rPr>
          <w:rFonts w:ascii="Arial" w:eastAsia="Times New Roman" w:hAnsi="Arial" w:cs="Arial"/>
          <w:sz w:val="18"/>
          <w:szCs w:val="18"/>
        </w:rPr>
        <w:t>особоскоропортящихся</w:t>
      </w:r>
      <w:proofErr w:type="spellEnd"/>
      <w:r w:rsidR="00B761AA" w:rsidRPr="00B761AA">
        <w:rPr>
          <w:rFonts w:ascii="Arial" w:eastAsia="Times New Roman" w:hAnsi="Arial" w:cs="Arial"/>
          <w:sz w:val="18"/>
          <w:szCs w:val="18"/>
        </w:rPr>
        <w:t xml:space="preserve"> продуктов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*(28) ПР 50.2.002-94 ГСИ. Правила по метрологии. Порядок осуществления государственного метрологического надзора за выпуском, состоянием и применением средств измерений, аттестованными методиками выполнения измерений, эталонами и соблюдением метрологических правил и норм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*(29) ПР 50.2.003-94 ГСИ. Правила по метрологии. Порядок осуществления государственного метрологического надзора за количеством товаров, отчуждаемых при совершении торговых операций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>*(30) ПР 50.2.004-94 ГСИ. Правила по метрологии. Порядок осуществления государственного метрологического надзора за количеством фасованных товаров в упаковках любого вида при их расфасовке и продаже</w:t>
      </w:r>
      <w:r w:rsidR="00B761AA" w:rsidRPr="00B761AA">
        <w:rPr>
          <w:rFonts w:ascii="Arial" w:eastAsia="Times New Roman" w:hAnsi="Arial" w:cs="Arial"/>
          <w:sz w:val="18"/>
          <w:szCs w:val="18"/>
        </w:rPr>
        <w:br/>
      </w:r>
      <w:r w:rsidR="00B761AA" w:rsidRPr="00B761AA">
        <w:rPr>
          <w:rFonts w:ascii="Arial" w:eastAsia="Times New Roman" w:hAnsi="Arial" w:cs="Arial"/>
          <w:sz w:val="18"/>
          <w:szCs w:val="18"/>
        </w:rPr>
        <w:br/>
        <w:t xml:space="preserve">*(31) </w:t>
      </w:r>
      <w:proofErr w:type="spellStart"/>
      <w:r w:rsidR="00B761AA" w:rsidRPr="00B761AA">
        <w:rPr>
          <w:rFonts w:ascii="Arial" w:eastAsia="Times New Roman" w:hAnsi="Arial" w:cs="Arial"/>
          <w:sz w:val="18"/>
          <w:szCs w:val="18"/>
        </w:rPr>
        <w:t>СанПиН</w:t>
      </w:r>
      <w:proofErr w:type="spellEnd"/>
      <w:r w:rsidR="00B761AA" w:rsidRPr="00B761AA">
        <w:rPr>
          <w:rFonts w:ascii="Arial" w:eastAsia="Times New Roman" w:hAnsi="Arial" w:cs="Arial"/>
          <w:sz w:val="18"/>
          <w:szCs w:val="18"/>
        </w:rPr>
        <w:t xml:space="preserve"> 42-128-4690-88 Санитарные правила содержания территории населенных мест</w:t>
      </w:r>
    </w:p>
    <w:sectPr w:rsidR="00043578" w:rsidRPr="00B761AA" w:rsidSect="00043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761AA"/>
    <w:rsid w:val="00043578"/>
    <w:rsid w:val="001B721C"/>
    <w:rsid w:val="00B7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78"/>
  </w:style>
  <w:style w:type="paragraph" w:styleId="1">
    <w:name w:val="heading 1"/>
    <w:basedOn w:val="a"/>
    <w:link w:val="10"/>
    <w:uiPriority w:val="9"/>
    <w:qFormat/>
    <w:rsid w:val="00B76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1A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9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3514</Words>
  <Characters>20031</Characters>
  <Application>Microsoft Office Word</Application>
  <DocSecurity>0</DocSecurity>
  <Lines>166</Lines>
  <Paragraphs>46</Paragraphs>
  <ScaleCrop>false</ScaleCrop>
  <Company>Microsoft</Company>
  <LinksUpToDate>false</LinksUpToDate>
  <CharactersWithSpaces>23499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2015-10-30T20:36:00Z</dcterms:created>
  <dcterms:modified xsi:type="dcterms:W3CDTF">2015-10-30T21:23:00Z</dcterms:modified>
</cp:coreProperties>
</file>