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F4" w:rsidRPr="00580AF4" w:rsidRDefault="00580AF4" w:rsidP="00580AF4">
      <w:pPr>
        <w:shd w:val="clear" w:color="auto" w:fill="FFFFFF"/>
        <w:spacing w:after="160" w:line="240" w:lineRule="auto"/>
        <w:ind w:firstLine="567"/>
        <w:jc w:val="right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t>Утвержден</w:t>
      </w:r>
      <w:r w:rsidRP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br/>
        <w:t>Постановлением Правительства</w:t>
      </w:r>
      <w:r w:rsidRP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br/>
        <w:t>Российской Федерации</w:t>
      </w:r>
      <w:r w:rsidRP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br/>
        <w:t>от 19 января 1998 г. N 55</w:t>
      </w:r>
    </w:p>
    <w:p w:rsidR="00580AF4" w:rsidRPr="00580AF4" w:rsidRDefault="00580AF4" w:rsidP="00580AF4">
      <w:pPr>
        <w:shd w:val="clear" w:color="auto" w:fill="FFFFFF"/>
        <w:spacing w:after="160" w:line="240" w:lineRule="auto"/>
        <w:ind w:firstLine="567"/>
        <w:jc w:val="center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580AF4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  <w:t>ПЕРЕЧЕНЬ</w:t>
      </w:r>
      <w:r w:rsidRPr="00580AF4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  <w:br/>
        <w:t>НЕПРОДОВОЛЬСТВЕННЫХ ТОВАРОВ НАДЛЕЖАЩЕГО КАЧЕСТВА,</w:t>
      </w:r>
      <w:r w:rsidRPr="00580AF4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  <w:br/>
        <w:t>НЕ ПОДЛЕЖАЩИХ ВОЗВРАТУ ИЛИ ОБМЕНУ НА АНАЛОГИЧНЫЙ</w:t>
      </w:r>
      <w:r w:rsidRPr="00580AF4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  <w:br/>
        <w:t>ТОВАР ДРУГИХ РАЗМЕРА, ФОРМЫ, ГАБАРИТА, ФАСОНА,</w:t>
      </w:r>
      <w:r w:rsidRPr="00580AF4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  <w:br/>
        <w:t>РАСЦВЕТКИ ИЛИ КОМПЛЕКТАЦИИ</w:t>
      </w:r>
    </w:p>
    <w:p w:rsidR="00A80960" w:rsidRDefault="00580AF4" w:rsidP="00A80960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t>1. Товары для профилактики и лечения заболеваний в домашних условиях (предметы санитарии и гигиены из металла, резины, текстиля и других материалов, инструменты, приборы и аппаратура медицинские, средства гигиены полости рта, линзы очковые, предметы по уходу за детьми), лекарственные препараты</w:t>
      </w:r>
      <w:r w:rsidRP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br/>
        <w:t>2. Предметы личной гигиены (зубные щетки, расчески, заколки, бигуди для волос, парики, шиньоны и другие аналогичные товары)</w:t>
      </w:r>
      <w:r w:rsidRP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br/>
      </w:r>
      <w:r w:rsidR="00A80960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3. </w:t>
      </w:r>
      <w:r w:rsidRP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t>Парфюмерно-косметические товары</w:t>
      </w:r>
      <w:r w:rsidRP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br/>
        <w:t xml:space="preserve">4. </w:t>
      </w:r>
      <w:proofErr w:type="gramStart"/>
      <w:r w:rsidRP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t>Текстильные товары (хлопчатобумажные, льняные, шелковые, шерстяные и синтетические ткани, товары из нетканых материалов типа тканей - ленты, тесьма, кружево и другие); кабельная продукция (провода, шнуры, кабели); строительные и отделочные материалы (линолеум, пленка, ковровые покрытия и другие) и другие товары, отпускаемые на метраж</w:t>
      </w:r>
      <w:r w:rsidRP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br/>
        <w:t>5.</w:t>
      </w:r>
      <w:proofErr w:type="gramEnd"/>
      <w:r w:rsidRP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Швейные и трикотажные изделия (изделия швейные и трикотажные бельевые, изделия чулочно-носочные)</w:t>
      </w:r>
      <w:r w:rsidRP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br/>
        <w:t>6. Изделия и материалы, контактирующие с пищевыми продуктами, из полимерных материалов, в том числе для разового использования (посуда и принадлежности столовые и кухонные, емкости и упаковочные материалы для хранения и транспортирования пищевых продуктов)</w:t>
      </w:r>
      <w:r w:rsidRP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br/>
        <w:t xml:space="preserve">7. Товары бытовой химии, пестициды и </w:t>
      </w:r>
      <w:proofErr w:type="spellStart"/>
      <w:r w:rsidRP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t>агрохимикаты</w:t>
      </w:r>
      <w:proofErr w:type="spellEnd"/>
      <w:r w:rsidRP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br/>
        <w:t>8. Мебель бытовая (мебельные гарнитуры и комплекты)</w:t>
      </w:r>
      <w:r w:rsidRP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br/>
        <w:t>9. Изделия из драгоценных металлов, с драгоценными камнями, из драгоценных металлов со вставками из полудрагоценных и синтетических камней, ограненные драгоценные камни</w:t>
      </w:r>
      <w:r w:rsidRP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br/>
        <w:t xml:space="preserve">10. Автомобили и </w:t>
      </w:r>
      <w:proofErr w:type="spellStart"/>
      <w:r w:rsidRP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t>мотовелотовары</w:t>
      </w:r>
      <w:proofErr w:type="spellEnd"/>
      <w:r w:rsidRP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, прицепы и номерные агрегаты к ним; мобильные средства малой механизации сельскохозяйственных работ; прогулочные суда и иные </w:t>
      </w:r>
      <w:proofErr w:type="spellStart"/>
      <w:r w:rsidRP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t>плавсредства</w:t>
      </w:r>
      <w:proofErr w:type="spellEnd"/>
      <w:r w:rsidRP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бытового назначения</w:t>
      </w:r>
      <w:r w:rsidRP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br/>
        <w:t>11. Технически сложные товары бытового назначения, на которые установлены гарантийные сроки (станки металлорежущие и деревообрабатывающие бытовые; электробытовые машины и приборы; бытовая радиоэлектронная аппаратура; бытовая вычислительная и множительная техника; фото- и киноаппаратура; телефонные аппараты и факсимильная аппаратура; электромузыкальные инструменты; игрушки электронные, бытовое газовое оборудование и устройства)</w:t>
      </w:r>
      <w:r w:rsidRP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br/>
        <w:t>12. Гражданское оружие, основные части гражданского и служебного огнестрельного оружия, патроны к нему</w:t>
      </w:r>
      <w:r w:rsidRP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br/>
        <w:t>13. Животные и растения</w:t>
      </w:r>
      <w:r w:rsidRP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br/>
        <w:t xml:space="preserve">14. </w:t>
      </w:r>
      <w:proofErr w:type="gramStart"/>
      <w:r w:rsidRP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Непериодические издания (книги, брошюры, альбомы, картографические и нотные издания, листовые </w:t>
      </w:r>
      <w:proofErr w:type="spellStart"/>
      <w:r w:rsidRP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t>изоиздания</w:t>
      </w:r>
      <w:proofErr w:type="spellEnd"/>
      <w:r w:rsidRP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t>, календари, буклеты, издания, воспроизведенные на технических носителях информации)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  <w:proofErr w:type="gramEnd"/>
    </w:p>
    <w:p w:rsidR="00A80960" w:rsidRPr="00A80960" w:rsidRDefault="00A80960" w:rsidP="00A809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15. </w:t>
      </w:r>
      <w:r w:rsidRPr="00A80960">
        <w:rPr>
          <w:rFonts w:ascii="Times New Roman" w:eastAsia="Times New Roman" w:hAnsi="Times New Roman" w:cs="Times New Roman"/>
          <w:color w:val="232323"/>
          <w:sz w:val="24"/>
          <w:szCs w:val="24"/>
        </w:rPr>
        <w:t>Часы наручные и карманные механические, электронно-механические и электронные, с двумя и более функциями включены в перечень товаров, не подлежащих возврату или обмену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 w:rsidRPr="00A80960">
        <w:rPr>
          <w:rFonts w:ascii="Times New Roman" w:eastAsia="Times New Roman" w:hAnsi="Times New Roman" w:cs="Times New Roman"/>
          <w:color w:val="232323"/>
          <w:sz w:val="24"/>
          <w:szCs w:val="24"/>
        </w:rPr>
        <w:t>(Постановление Правительства РФ от 27.05.2016 N 47). </w:t>
      </w:r>
    </w:p>
    <w:p w:rsidR="00000000" w:rsidRDefault="00A80960" w:rsidP="00A809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lastRenderedPageBreak/>
        <w:t xml:space="preserve">16. </w:t>
      </w:r>
      <w:proofErr w:type="gramStart"/>
      <w:r w:rsidR="00580AF4" w:rsidRP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Изделия и материалы, полностью или частично изготовленные из полимерных материалов и контактирующие с пищевыми продуктами (посуда и принадлежности столовые и кухонные, емкости и упаковочные материалы для хранения и транспортирования пищевых продуктов, в том числе для разового </w:t>
      </w:r>
      <w:r w:rsid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t>использования.</w:t>
      </w:r>
      <w:proofErr w:type="gramEnd"/>
      <w:r w:rsid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(Постановление</w:t>
      </w:r>
      <w:r w:rsidR="00580AF4" w:rsidRP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Правительства РФ от 22 июня 2016 г.</w:t>
      </w:r>
      <w:r w:rsidR="00580AF4">
        <w:rPr>
          <w:rFonts w:ascii="Times New Roman" w:eastAsia="Times New Roman" w:hAnsi="Times New Roman" w:cs="Times New Roman"/>
          <w:color w:val="23232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</w:p>
    <w:p w:rsidR="00A80960" w:rsidRPr="00A80960" w:rsidRDefault="00A80960" w:rsidP="00A809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32323"/>
          <w:sz w:val="24"/>
          <w:szCs w:val="24"/>
        </w:rPr>
      </w:pPr>
    </w:p>
    <w:p w:rsidR="00A80960" w:rsidRPr="00580AF4" w:rsidRDefault="00A80960" w:rsidP="00A809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32323"/>
          <w:sz w:val="24"/>
          <w:szCs w:val="24"/>
        </w:rPr>
      </w:pPr>
    </w:p>
    <w:sectPr w:rsidR="00A80960" w:rsidRPr="00580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AF4"/>
    <w:rsid w:val="00580AF4"/>
    <w:rsid w:val="00A8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478</Words>
  <Characters>2730</Characters>
  <Application>Microsoft Office Word</Application>
  <DocSecurity>0</DocSecurity>
  <Lines>22</Lines>
  <Paragraphs>6</Paragraphs>
  <ScaleCrop>false</ScaleCrop>
  <Company>Microsoft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2016-07-13T11:34:00Z</dcterms:created>
  <dcterms:modified xsi:type="dcterms:W3CDTF">2016-07-13T12:37:00Z</dcterms:modified>
</cp:coreProperties>
</file>